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F98" w14:textId="4D4D6F35" w:rsidR="00147275" w:rsidRDefault="00147275" w:rsidP="00F9230F">
      <w:pPr>
        <w:ind w:right="-1192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682E1B24" w14:textId="3E732E4B" w:rsidR="00340DA9" w:rsidRPr="00460259" w:rsidRDefault="00905558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>
        <w:rPr>
          <w:b/>
          <w:bCs/>
          <w:color w:val="DA291C"/>
          <w:sz w:val="36"/>
          <w:szCs w:val="36"/>
          <w:shd w:val="clear" w:color="auto" w:fill="FFFFFF"/>
        </w:rPr>
        <w:t>Principes fondamentaux de la microscopie optique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5F4977B5" w14:textId="4D4A8453" w:rsidR="00065969" w:rsidRPr="00833C71" w:rsidRDefault="00F9230F" w:rsidP="0006460D">
      <w:pPr>
        <w:jc w:val="center"/>
        <w:rPr>
          <w:bCs/>
        </w:rPr>
      </w:pPr>
      <w:r>
        <w:rPr>
          <w:b/>
        </w:rPr>
        <w:t>Dates des cours</w:t>
      </w:r>
      <w:r w:rsidR="0070156A">
        <w:rPr>
          <w:b/>
        </w:rPr>
        <w:t> </w:t>
      </w:r>
      <w:r>
        <w:t>: Hebdomadairement, du 20</w:t>
      </w:r>
      <w:r w:rsidR="0070156A">
        <w:t> </w:t>
      </w:r>
      <w:r>
        <w:t>janvier au 10</w:t>
      </w:r>
      <w:r w:rsidR="0070156A">
        <w:t> </w:t>
      </w:r>
      <w:r>
        <w:t>mars 2022</w:t>
      </w:r>
    </w:p>
    <w:p w14:paraId="7A515609" w14:textId="3420B1CA" w:rsidR="00340DA9" w:rsidRDefault="00340DA9" w:rsidP="00E546D7">
      <w:pPr>
        <w:jc w:val="center"/>
        <w:rPr>
          <w:bCs/>
        </w:rPr>
      </w:pPr>
      <w:r>
        <w:rPr>
          <w:b/>
          <w:bCs/>
          <w:color w:val="222222"/>
          <w:shd w:val="clear" w:color="auto" w:fill="FFFFFF"/>
        </w:rPr>
        <w:t>Endroit</w:t>
      </w:r>
      <w:r w:rsidR="0070156A">
        <w:rPr>
          <w:b/>
          <w:bCs/>
          <w:color w:val="222222"/>
          <w:shd w:val="clear" w:color="auto" w:fill="FFFFFF"/>
        </w:rPr>
        <w:t> </w:t>
      </w:r>
      <w:r>
        <w:rPr>
          <w:b/>
          <w:bCs/>
          <w:color w:val="222222"/>
          <w:shd w:val="clear" w:color="auto" w:fill="FFFFFF"/>
        </w:rPr>
        <w:t xml:space="preserve">: </w:t>
      </w:r>
      <w:r>
        <w:t>En ligne</w:t>
      </w:r>
    </w:p>
    <w:p w14:paraId="72F72F70" w14:textId="7C2B00FC" w:rsidR="0070156A" w:rsidRDefault="00F9230F" w:rsidP="00B752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Résumé de la formation</w:t>
      </w:r>
      <w:r w:rsidR="0070156A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:</w:t>
      </w:r>
    </w:p>
    <w:p w14:paraId="72B5EB32" w14:textId="62726F28" w:rsidR="008250F2" w:rsidRDefault="00905558" w:rsidP="00B75271">
      <w:pPr>
        <w:spacing w:after="0"/>
      </w:pPr>
      <w:r>
        <w:t xml:space="preserve">Le Réseau de cellules souches, en collaboration avec le Live </w:t>
      </w:r>
      <w:proofErr w:type="spellStart"/>
      <w:r>
        <w:t>Cell</w:t>
      </w:r>
      <w:proofErr w:type="spellEnd"/>
      <w:r>
        <w:t xml:space="preserve"> Imaging </w:t>
      </w:r>
      <w:proofErr w:type="spellStart"/>
      <w:r>
        <w:t>Laboratory</w:t>
      </w:r>
      <w:proofErr w:type="spellEnd"/>
      <w:r>
        <w:t xml:space="preserve"> de l</w:t>
      </w:r>
      <w:r w:rsidR="0070156A">
        <w:t>’</w:t>
      </w:r>
      <w:r>
        <w:t xml:space="preserve">Université de Calgary, est heureux de proposer une nouvelle formation sur les </w:t>
      </w:r>
      <w:r w:rsidR="0070156A">
        <w:t>P</w:t>
      </w:r>
      <w:r>
        <w:t>rincipes fondamentaux de la microscopie optique</w:t>
      </w:r>
      <w:r w:rsidR="0070156A">
        <w:t xml:space="preserve"> </w:t>
      </w:r>
      <w:r>
        <w:t xml:space="preserve">(Fundamentals of Optical </w:t>
      </w:r>
      <w:proofErr w:type="spellStart"/>
      <w:r>
        <w:t>Microscopy</w:t>
      </w:r>
      <w:proofErr w:type="spellEnd"/>
      <w:r>
        <w:t>), qui s</w:t>
      </w:r>
      <w:r w:rsidR="0070156A">
        <w:t>’</w:t>
      </w:r>
      <w:r>
        <w:t>adresse aux étudiants et aux travailleurs qui souhaitent s</w:t>
      </w:r>
      <w:r w:rsidR="0070156A">
        <w:t>’</w:t>
      </w:r>
      <w:r>
        <w:t>initier à la microscopie ou rafraîchir leurs connaissances en la matière.</w:t>
      </w:r>
    </w:p>
    <w:p w14:paraId="608DA64A" w14:textId="77777777" w:rsidR="007535DB" w:rsidRDefault="007535DB" w:rsidP="00B75271">
      <w:pPr>
        <w:spacing w:after="0"/>
        <w:rPr>
          <w:b/>
          <w:u w:val="single"/>
        </w:rPr>
      </w:pPr>
    </w:p>
    <w:p w14:paraId="2D920303" w14:textId="107EB9D7" w:rsidR="005A6151" w:rsidRDefault="00F9230F" w:rsidP="00B75271">
      <w:pPr>
        <w:spacing w:after="0"/>
        <w:rPr>
          <w:b/>
          <w:u w:val="single"/>
        </w:rPr>
      </w:pPr>
      <w:r>
        <w:rPr>
          <w:b/>
          <w:u w:val="single"/>
        </w:rPr>
        <w:t>Formulaire de demande d</w:t>
      </w:r>
      <w:r w:rsidR="0070156A">
        <w:rPr>
          <w:b/>
          <w:u w:val="single"/>
        </w:rPr>
        <w:t>’</w:t>
      </w:r>
      <w:r>
        <w:rPr>
          <w:b/>
          <w:u w:val="single"/>
        </w:rPr>
        <w:t>inscription à la formation et de bourse</w:t>
      </w:r>
    </w:p>
    <w:p w14:paraId="363F9BF3" w14:textId="769D687A" w:rsidR="00E3154B" w:rsidRDefault="00B35CE6" w:rsidP="00E31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56A">
        <w:t xml:space="preserve">Toute demande doit être envoyée </w:t>
      </w:r>
      <w:hyperlink r:id="rId10" w:history="1">
        <w:r w:rsidRPr="0070156A">
          <w:rPr>
            <w:rStyle w:val="Hyperlink"/>
          </w:rPr>
          <w:t>au plus tard</w:t>
        </w:r>
      </w:hyperlink>
      <w:r w:rsidRPr="0070156A">
        <w:t xml:space="preserve"> le </w:t>
      </w:r>
      <w:r w:rsidRPr="0070156A">
        <w:rPr>
          <w:b/>
        </w:rPr>
        <w:t>jeudi</w:t>
      </w:r>
      <w:r w:rsidR="0070156A" w:rsidRPr="0070156A">
        <w:rPr>
          <w:b/>
        </w:rPr>
        <w:t> </w:t>
      </w:r>
      <w:r w:rsidRPr="0070156A">
        <w:rPr>
          <w:b/>
        </w:rPr>
        <w:t>9</w:t>
      </w:r>
      <w:r w:rsidR="0070156A" w:rsidRPr="0070156A">
        <w:rPr>
          <w:b/>
        </w:rPr>
        <w:t> </w:t>
      </w:r>
      <w:r w:rsidRPr="0070156A">
        <w:rPr>
          <w:b/>
        </w:rPr>
        <w:t>décembre 202</w:t>
      </w:r>
      <w:r w:rsidR="0070156A" w:rsidRPr="0070156A">
        <w:rPr>
          <w:b/>
        </w:rPr>
        <w:t>1</w:t>
      </w:r>
      <w:r w:rsidRPr="0070156A">
        <w:rPr>
          <w:b/>
        </w:rPr>
        <w:t xml:space="preserve"> à 11 h 59 (heure de l</w:t>
      </w:r>
      <w:r w:rsidR="0070156A" w:rsidRPr="0070156A">
        <w:rPr>
          <w:b/>
        </w:rPr>
        <w:t>’</w:t>
      </w:r>
      <w:r w:rsidRPr="0070156A">
        <w:rPr>
          <w:b/>
        </w:rPr>
        <w:t>expéditeur)</w:t>
      </w:r>
      <w:r w:rsidRPr="0070156A">
        <w:t xml:space="preserve"> à </w:t>
      </w:r>
      <w:proofErr w:type="spellStart"/>
      <w:r w:rsidR="00E3154B">
        <w:t>Ellie</w:t>
      </w:r>
      <w:proofErr w:type="spellEnd"/>
      <w:r w:rsidR="00E3154B">
        <w:t xml:space="preserve"> Arnold</w:t>
      </w:r>
      <w:r w:rsidRPr="0070156A">
        <w:t>, au Réseau de cellules souches, à l</w:t>
      </w:r>
      <w:r w:rsidR="0070156A" w:rsidRPr="0070156A">
        <w:t>’</w:t>
      </w:r>
      <w:r w:rsidRPr="0070156A">
        <w:t>adresse</w:t>
      </w:r>
      <w:r w:rsidR="00E3154B">
        <w:t xml:space="preserve"> </w:t>
      </w:r>
      <w:hyperlink r:id="rId11" w:tgtFrame="_blank" w:tooltip="mailto:earnold@stemcellnetwork.ca" w:history="1">
        <w:r w:rsidR="00E3154B"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earnold@stemcellnetwork.ca</w:t>
        </w:r>
      </w:hyperlink>
      <w:r w:rsidR="00E3154B">
        <w:t>.</w:t>
      </w:r>
    </w:p>
    <w:p w14:paraId="1C180354" w14:textId="414E797E" w:rsidR="00E3154B" w:rsidRPr="00B83CCF" w:rsidRDefault="00E3154B" w:rsidP="00E3154B">
      <w:pPr>
        <w:spacing w:after="0"/>
      </w:pPr>
    </w:p>
    <w:p w14:paraId="183841B2" w14:textId="796800C1" w:rsidR="00B5215F" w:rsidRPr="00B83CCF" w:rsidRDefault="00B5215F" w:rsidP="00B75271">
      <w:pPr>
        <w:spacing w:after="0"/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F14E8C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60E7F" w:rsidRDefault="00CB0A57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DEMANDEUR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40B1811F" w:rsidR="00CB0A57" w:rsidRPr="00B60E7F" w:rsidRDefault="00CB0A57" w:rsidP="007A6062">
            <w:pPr>
              <w:spacing w:before="120" w:line="360" w:lineRule="auto"/>
            </w:pPr>
            <w:r>
              <w:t>Nom de famille</w:t>
            </w:r>
            <w:r w:rsidR="0070156A">
              <w:t> </w:t>
            </w:r>
            <w:r>
              <w:t>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1DCD5B0B" w:rsidR="00CB0A57" w:rsidRPr="00B60E7F" w:rsidRDefault="00CB0A57" w:rsidP="007A6062">
            <w:pPr>
              <w:spacing w:before="120" w:line="360" w:lineRule="auto"/>
            </w:pPr>
            <w:r>
              <w:t>Prénoms</w:t>
            </w:r>
            <w:r w:rsidR="0070156A">
              <w:t> </w:t>
            </w:r>
            <w:r>
              <w:t>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3"/>
            <w:vAlign w:val="center"/>
          </w:tcPr>
          <w:p w14:paraId="0DAF85EC" w14:textId="6C7314B2" w:rsidR="00CB0A57" w:rsidRPr="00B60E7F" w:rsidRDefault="00AC3D87" w:rsidP="007A6062">
            <w:pPr>
              <w:spacing w:before="120" w:line="360" w:lineRule="auto"/>
            </w:pPr>
            <w:r>
              <w:t>Genre</w:t>
            </w:r>
            <w:r w:rsidR="0070156A">
              <w:t> </w:t>
            </w:r>
            <w:r>
              <w:t>? :</w:t>
            </w:r>
            <w:r w:rsidR="0070156A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0A57" w:rsidRPr="00B60E7F">
              <w:instrText xml:space="preserve"> FORMCHECKBOX </w:instrText>
            </w:r>
            <w:r w:rsidR="00E3154B">
              <w:fldChar w:fldCharType="separate"/>
            </w:r>
            <w:r w:rsidR="00CB0A57" w:rsidRPr="00B60E7F">
              <w:fldChar w:fldCharType="end"/>
            </w:r>
            <w:bookmarkEnd w:id="0"/>
            <w:r>
              <w:t xml:space="preserve"> Femme</w:t>
            </w:r>
            <w:r w:rsidR="0070156A">
              <w:t xml:space="preserve">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B0A57" w:rsidRPr="00B60E7F">
              <w:instrText xml:space="preserve"> FORMCHECKBOX </w:instrText>
            </w:r>
            <w:r w:rsidR="00E3154B">
              <w:fldChar w:fldCharType="separate"/>
            </w:r>
            <w:r w:rsidR="00CB0A57" w:rsidRPr="00B60E7F">
              <w:fldChar w:fldCharType="end"/>
            </w:r>
            <w:bookmarkEnd w:id="1"/>
            <w:r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>
              <w:t>Homme</w:t>
            </w:r>
            <w:r w:rsidR="0070156A">
              <w:t xml:space="preserve">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Genre fluide / non binaire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3154B">
              <w:fldChar w:fldCharType="separate"/>
            </w:r>
            <w:r w:rsidRPr="00B60E7F">
              <w:fldChar w:fldCharType="end"/>
            </w:r>
            <w:r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>Autre</w:t>
            </w:r>
            <w:r w:rsidR="0070156A">
              <w:t xml:space="preserve">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3154B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3"/>
            <w:vAlign w:val="center"/>
          </w:tcPr>
          <w:p w14:paraId="2F56292B" w14:textId="15EDF2BE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>Identité autochtone*</w:t>
            </w:r>
            <w:r w:rsidR="0070156A">
              <w:rPr>
                <w:rFonts w:ascii="Calibri" w:hAnsi="Calibri"/>
              </w:rPr>
              <w:t> </w:t>
            </w:r>
            <w:r>
              <w:rPr>
                <w:rFonts w:ascii="Calibri" w:hAnsi="Calibri"/>
              </w:rPr>
              <w:t>?</w:t>
            </w:r>
            <w:r w:rsidR="0070156A">
              <w:rPr>
                <w:rFonts w:ascii="Calibri" w:hAnsi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</w:t>
            </w:r>
            <w:r w:rsidR="0070156A">
              <w:rPr>
                <w:rFonts w:ascii="Calibri" w:hAnsi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  <w:r w:rsidR="0070156A">
              <w:rPr>
                <w:rFonts w:ascii="Calibri" w:hAnsi="Calibri"/>
              </w:rPr>
              <w:t xml:space="preserve">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3154B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3"/>
            <w:vAlign w:val="center"/>
          </w:tcPr>
          <w:p w14:paraId="28179F9E" w14:textId="64862316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>Personne avec un handicap</w:t>
            </w:r>
            <w:r w:rsidR="0070156A">
              <w:rPr>
                <w:rFonts w:ascii="Calibri" w:hAnsi="Calibri"/>
              </w:rPr>
              <w:t> </w:t>
            </w:r>
            <w:r>
              <w:rPr>
                <w:rFonts w:ascii="Calibri" w:hAnsi="Calibri"/>
              </w:rPr>
              <w:t>?</w:t>
            </w:r>
            <w:r w:rsidR="0070156A">
              <w:rPr>
                <w:rFonts w:ascii="Calibri" w:hAnsi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</w:t>
            </w:r>
            <w:r w:rsidR="0070156A">
              <w:rPr>
                <w:rFonts w:ascii="Calibri" w:hAnsi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  <w:r w:rsidR="0070156A">
              <w:rPr>
                <w:rFonts w:ascii="Calibri" w:hAnsi="Calibri"/>
              </w:rPr>
              <w:t xml:space="preserve">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E3154B">
              <w:fldChar w:fldCharType="separate"/>
            </w:r>
            <w:r w:rsidR="00D77961" w:rsidRPr="00B60E7F">
              <w:fldChar w:fldCharType="end"/>
            </w:r>
            <w:r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>
              <w:t>Préfère ne pas répondre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3"/>
            <w:vAlign w:val="center"/>
          </w:tcPr>
          <w:p w14:paraId="6A185418" w14:textId="08FCE873" w:rsidR="00CB0A57" w:rsidRPr="00B60E7F" w:rsidRDefault="00CB0A57" w:rsidP="007A6062">
            <w:pPr>
              <w:spacing w:before="120" w:line="360" w:lineRule="auto"/>
            </w:pPr>
            <w:r>
              <w:rPr>
                <w:rFonts w:ascii="Calibri" w:hAnsi="Calibri"/>
              </w:rPr>
              <w:t>Membre d</w:t>
            </w:r>
            <w:r w:rsidR="0070156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une minorité visible</w:t>
            </w:r>
            <w:r w:rsidR="0070156A">
              <w:rPr>
                <w:rFonts w:ascii="Calibri" w:hAnsi="Calibri"/>
              </w:rPr>
              <w:t> </w:t>
            </w:r>
            <w:r>
              <w:rPr>
                <w:rFonts w:ascii="Calibri" w:hAnsi="Calibri"/>
              </w:rPr>
              <w:t>?</w:t>
            </w:r>
            <w:r w:rsidR="0070156A">
              <w:rPr>
                <w:rFonts w:ascii="Calibri" w:hAnsi="Calibri"/>
              </w:rPr>
              <w:t xml:space="preserve">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Oui</w:t>
            </w:r>
            <w:r w:rsidR="0070156A">
              <w:rPr>
                <w:rFonts w:ascii="Calibri" w:hAnsi="Calibri"/>
              </w:rPr>
              <w:t xml:space="preserve">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Non</w:t>
            </w:r>
            <w:r w:rsidR="0070156A">
              <w:rPr>
                <w:rFonts w:ascii="Calibri" w:hAnsi="Calibri"/>
              </w:rPr>
              <w:t xml:space="preserve">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E3154B">
              <w:fldChar w:fldCharType="separate"/>
            </w:r>
            <w:r w:rsidR="001C25BA" w:rsidRPr="00B60E7F">
              <w:fldChar w:fldCharType="end"/>
            </w:r>
            <w:r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>
              <w:t>Préfère ne pas répondre</w:t>
            </w:r>
          </w:p>
        </w:tc>
      </w:tr>
      <w:tr w:rsidR="002477B9" w:rsidRPr="00B60E7F" w14:paraId="4197A79D" w14:textId="77777777" w:rsidTr="00F14E8C">
        <w:tc>
          <w:tcPr>
            <w:tcW w:w="9394" w:type="dxa"/>
            <w:gridSpan w:val="3"/>
            <w:vAlign w:val="center"/>
          </w:tcPr>
          <w:p w14:paraId="720EEC99" w14:textId="7CED4277" w:rsidR="002477B9" w:rsidRPr="00B60E7F" w:rsidRDefault="00D415E5" w:rsidP="007A6062">
            <w:pPr>
              <w:tabs>
                <w:tab w:val="left" w:pos="2520"/>
              </w:tabs>
              <w:spacing w:before="120" w:line="360" w:lineRule="auto"/>
            </w:pPr>
            <w:r>
              <w:rPr>
                <w:rFonts w:ascii="Calibri" w:hAnsi="Calibri"/>
              </w:rPr>
              <w:t>Citoyenneté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  <w:r w:rsidR="0070156A">
              <w:rPr>
                <w:rFonts w:ascii="Calibri" w:hAnsi="Calibri"/>
              </w:rPr>
              <w:t xml:space="preserve">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t>canadienne (comprend les résidents permanents)</w:t>
            </w:r>
            <w:r w:rsidR="0070156A">
              <w:t xml:space="preserve">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>
              <w:t xml:space="preserve"> étrangère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3"/>
          </w:tcPr>
          <w:p w14:paraId="677ABF65" w14:textId="041D47AA" w:rsidR="00F14E8C" w:rsidRPr="00B60E7F" w:rsidRDefault="00F14E8C" w:rsidP="007A6062">
            <w:pPr>
              <w:spacing w:before="120" w:line="360" w:lineRule="auto"/>
            </w:pPr>
            <w:bookmarkStart w:id="2" w:name="_Hlk34219905"/>
            <w:r>
              <w:t>Nom de l</w:t>
            </w:r>
            <w:r w:rsidR="0070156A">
              <w:t>’</w:t>
            </w:r>
            <w:r>
              <w:t>établissement et ville</w:t>
            </w:r>
            <w:r w:rsidR="0070156A">
              <w:t> </w:t>
            </w:r>
            <w:r>
              <w:t>:</w:t>
            </w:r>
          </w:p>
        </w:tc>
      </w:tr>
      <w:bookmarkEnd w:id="2"/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56B778F" w:rsidR="00CB0A57" w:rsidRPr="00B60E7F" w:rsidRDefault="00CB0A57" w:rsidP="007A6062">
            <w:pPr>
              <w:spacing w:before="120" w:line="360" w:lineRule="auto"/>
            </w:pPr>
            <w:r>
              <w:t>Numéro de téléphone</w:t>
            </w:r>
            <w:r w:rsidR="0070156A">
              <w:t> </w:t>
            </w:r>
            <w:r>
              <w:t xml:space="preserve">: </w:t>
            </w:r>
          </w:p>
        </w:tc>
        <w:tc>
          <w:tcPr>
            <w:tcW w:w="5114" w:type="dxa"/>
            <w:gridSpan w:val="2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</w:pPr>
            <w:r>
              <w:t>Adresse courriel :</w:t>
            </w:r>
          </w:p>
        </w:tc>
      </w:tr>
      <w:tr w:rsidR="005249D6" w:rsidRPr="00B60E7F" w14:paraId="0F236320" w14:textId="77777777" w:rsidTr="0013216C">
        <w:tc>
          <w:tcPr>
            <w:tcW w:w="9394" w:type="dxa"/>
            <w:gridSpan w:val="3"/>
            <w:vAlign w:val="center"/>
          </w:tcPr>
          <w:p w14:paraId="3329EEFE" w14:textId="13F3C474" w:rsidR="0070156A" w:rsidRDefault="005249D6" w:rsidP="00C926AA">
            <w:pPr>
              <w:spacing w:before="120"/>
              <w:rPr>
                <w:rFonts w:ascii="Calibri" w:hAnsi="Calibri"/>
              </w:rPr>
            </w:pPr>
            <w:r>
              <w:lastRenderedPageBreak/>
              <w:t xml:space="preserve">Poste et </w:t>
            </w:r>
            <w:r w:rsidR="0070156A">
              <w:t>niveau de scolarité</w:t>
            </w:r>
            <w:r>
              <w:t xml:space="preserve"> </w:t>
            </w:r>
            <w:r>
              <w:rPr>
                <w:i/>
              </w:rPr>
              <w:t>(étudiant en maîtrise, étudiant au doctorat, boursier postdoctoral, associé de recherche, technicien de recherche)</w:t>
            </w:r>
            <w:r w:rsidR="0070156A">
              <w:rPr>
                <w:i/>
              </w:rPr>
              <w:t> </w:t>
            </w:r>
            <w:r>
              <w:rPr>
                <w:i/>
              </w:rPr>
              <w:t>:</w:t>
            </w:r>
          </w:p>
          <w:p w14:paraId="4BEAF0C4" w14:textId="0FE3D9DF" w:rsidR="005249D6" w:rsidRPr="00B60E7F" w:rsidRDefault="005249D6" w:rsidP="007A6062">
            <w:pPr>
              <w:spacing w:before="120" w:line="360" w:lineRule="auto"/>
              <w:rPr>
                <w:szCs w:val="20"/>
              </w:rPr>
            </w:pPr>
            <w:r>
              <w:t xml:space="preserve"> </w:t>
            </w:r>
          </w:p>
        </w:tc>
      </w:tr>
      <w:tr w:rsidR="000320D2" w:rsidRPr="00B60E7F" w14:paraId="453DDAFB" w14:textId="77777777" w:rsidTr="005D0B3A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Default="00AE08A7" w:rsidP="005D0B3A">
            <w:pPr>
              <w:spacing w:before="120" w:line="360" w:lineRule="auto"/>
              <w:rPr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RENSEIGNEMENTS SUR LE SUPERVISEUR</w:t>
            </w:r>
          </w:p>
        </w:tc>
      </w:tr>
      <w:tr w:rsidR="00723769" w:rsidRPr="00B60E7F" w14:paraId="71938674" w14:textId="77777777" w:rsidTr="00420CAC">
        <w:tc>
          <w:tcPr>
            <w:tcW w:w="4697" w:type="dxa"/>
            <w:gridSpan w:val="2"/>
            <w:vAlign w:val="center"/>
          </w:tcPr>
          <w:p w14:paraId="1FA65B9E" w14:textId="51F4B423" w:rsidR="00723769" w:rsidRPr="000C4F50" w:rsidRDefault="00293914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Nom de famille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697" w:type="dxa"/>
            <w:vAlign w:val="center"/>
          </w:tcPr>
          <w:p w14:paraId="4C158B73" w14:textId="6EE83E24" w:rsidR="00723769" w:rsidRPr="000C4F50" w:rsidRDefault="00E12F29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Prénoms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</w:tr>
      <w:tr w:rsidR="008F51DE" w:rsidRPr="008F51DE" w14:paraId="4C0E61AB" w14:textId="77777777" w:rsidTr="00914EDA">
        <w:trPr>
          <w:trHeight w:val="1187"/>
        </w:trPr>
        <w:tc>
          <w:tcPr>
            <w:tcW w:w="9394" w:type="dxa"/>
            <w:gridSpan w:val="3"/>
          </w:tcPr>
          <w:p w14:paraId="6F5C895B" w14:textId="7858D586" w:rsidR="008F51DE" w:rsidRPr="008F51DE" w:rsidRDefault="008F51DE" w:rsidP="008F51DE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Nom de l</w:t>
            </w:r>
            <w:r w:rsidR="0070156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établissement et ville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</w:tr>
      <w:tr w:rsidR="00723769" w:rsidRPr="00B60E7F" w14:paraId="321BDC96" w14:textId="77777777" w:rsidTr="000F1975">
        <w:tc>
          <w:tcPr>
            <w:tcW w:w="4697" w:type="dxa"/>
            <w:gridSpan w:val="2"/>
            <w:vAlign w:val="center"/>
          </w:tcPr>
          <w:p w14:paraId="31924374" w14:textId="5AC6EC78" w:rsidR="00723769" w:rsidRPr="000C4F50" w:rsidRDefault="00A05134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Numéro de téléphone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697" w:type="dxa"/>
            <w:vAlign w:val="center"/>
          </w:tcPr>
          <w:p w14:paraId="037B73F3" w14:textId="14E2E21C" w:rsidR="00723769" w:rsidRPr="000C4F50" w:rsidRDefault="00102717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>
              <w:rPr>
                <w:rFonts w:ascii="Calibri" w:hAnsi="Calibri"/>
              </w:rPr>
              <w:t>Adresse courriel 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40B0489C" w:rsidR="004A7FD1" w:rsidRPr="00890F4E" w:rsidRDefault="004A7FD1" w:rsidP="004A7FD1">
      <w:r>
        <w:t>Fournir les informations suivantes</w:t>
      </w:r>
      <w:r w:rsidR="0070156A">
        <w:t> </w:t>
      </w:r>
      <w:r>
        <w:t xml:space="preserve">: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21913" w:rsidRPr="00B60E7F" w14:paraId="6D56B040" w14:textId="77777777" w:rsidTr="00B00CE4">
        <w:tc>
          <w:tcPr>
            <w:tcW w:w="9394" w:type="dxa"/>
            <w:vAlign w:val="center"/>
          </w:tcPr>
          <w:p w14:paraId="3D4A3194" w14:textId="7F480F54" w:rsidR="0070156A" w:rsidRDefault="00421913" w:rsidP="00B00CE4">
            <w:pPr>
              <w:spacing w:before="12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Votre degré d</w:t>
            </w:r>
            <w:r w:rsidR="0070156A">
              <w:rPr>
                <w:rFonts w:ascii="Calibri" w:hAnsi="Calibri"/>
              </w:rPr>
              <w:t>’</w:t>
            </w:r>
            <w:r>
              <w:rPr>
                <w:rFonts w:ascii="Calibri" w:hAnsi="Calibri"/>
              </w:rPr>
              <w:t>expérience en microscopie optique</w:t>
            </w:r>
            <w:r w:rsidR="0070156A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:</w:t>
            </w:r>
          </w:p>
          <w:p w14:paraId="1EF8E89C" w14:textId="77777777" w:rsidR="0070156A" w:rsidRDefault="00421913" w:rsidP="00B00CE4">
            <w:pPr>
              <w:spacing w:before="12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Aucune expérience préalable</w:t>
            </w:r>
          </w:p>
          <w:p w14:paraId="03D55630" w14:textId="77777777" w:rsidR="0070156A" w:rsidRDefault="002F597A" w:rsidP="00B00CE4">
            <w:pPr>
              <w:spacing w:before="12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21913"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913" w:rsidRPr="00966714">
              <w:rPr>
                <w:rFonts w:ascii="Calibri" w:hAnsi="Calibri" w:cs="Calibri"/>
              </w:rPr>
              <w:instrText xml:space="preserve"> FORMCHECKBOX </w:instrText>
            </w:r>
            <w:r w:rsidR="00E3154B">
              <w:rPr>
                <w:rFonts w:ascii="Calibri" w:hAnsi="Calibri" w:cs="Calibri"/>
              </w:rPr>
            </w:r>
            <w:r w:rsidR="00E3154B">
              <w:rPr>
                <w:rFonts w:ascii="Calibri" w:hAnsi="Calibri" w:cs="Calibri"/>
              </w:rPr>
              <w:fldChar w:fldCharType="separate"/>
            </w:r>
            <w:r w:rsidR="00421913" w:rsidRPr="00966714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/>
              </w:rPr>
              <w:t xml:space="preserve"> Une certaine expérience préalable</w:t>
            </w:r>
          </w:p>
          <w:p w14:paraId="31037971" w14:textId="4E007D57" w:rsidR="00421913" w:rsidRPr="00B60E7F" w:rsidRDefault="00421913" w:rsidP="00B00CE4">
            <w:pPr>
              <w:spacing w:before="120" w:line="360" w:lineRule="auto"/>
            </w:pPr>
            <w:r>
              <w:rPr>
                <w:rFonts w:ascii="Calibri" w:hAnsi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E3154B">
              <w:fldChar w:fldCharType="separate"/>
            </w:r>
            <w:r w:rsidRPr="00B60E7F">
              <w:fldChar w:fldCharType="end"/>
            </w:r>
            <w:r>
              <w:t xml:space="preserve"> Une expérience préalable substantielle</w:t>
            </w:r>
          </w:p>
        </w:tc>
      </w:tr>
    </w:tbl>
    <w:p w14:paraId="5089B17F" w14:textId="067D9111" w:rsidR="00EB72CC" w:rsidRDefault="00EB72CC"/>
    <w:p w14:paraId="1A32FC3D" w14:textId="77777777" w:rsidR="00421913" w:rsidRDefault="00421913"/>
    <w:p w14:paraId="352B7127" w14:textId="09B84F76" w:rsidR="00894A85" w:rsidRPr="00AE46A7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>
        <w:rPr>
          <w:rFonts w:ascii="Calibri" w:hAnsi="Calibri"/>
        </w:rPr>
        <w:t>Donnez un aperçu de votre domaine d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intérêt de recherche (maximum 1/2 page).</w:t>
      </w:r>
    </w:p>
    <w:p w14:paraId="622A1EA5" w14:textId="5E9E6D04" w:rsidR="0088799F" w:rsidRPr="00AE46A7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>
        <w:rPr>
          <w:rFonts w:ascii="Calibri" w:hAnsi="Calibri"/>
        </w:rPr>
        <w:t xml:space="preserve">Expliquez comment et quand vous appliquerez les techniques apprises </w:t>
      </w:r>
      <w:r w:rsidR="0070156A">
        <w:rPr>
          <w:rFonts w:ascii="Calibri" w:hAnsi="Calibri"/>
        </w:rPr>
        <w:t>dans le cadre de cette formation</w:t>
      </w:r>
      <w:r>
        <w:rPr>
          <w:rFonts w:ascii="Calibri" w:hAnsi="Calibri"/>
        </w:rPr>
        <w:t xml:space="preserve"> à votre propre programme de recherche (maximum 1/2 page).</w:t>
      </w:r>
    </w:p>
    <w:p w14:paraId="2DB8EC0D" w14:textId="77777777" w:rsidR="00DB6878" w:rsidRPr="00AE46A7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>
        <w:rPr>
          <w:rFonts w:ascii="Calibri" w:hAnsi="Calibri"/>
        </w:rPr>
        <w:t>Expliquez comment cela profitera à votre projet de recherche et à vos objectifs de carrière (maximum 1/2 page)</w:t>
      </w:r>
    </w:p>
    <w:p w14:paraId="4E454726" w14:textId="0650383A" w:rsidR="00F8551B" w:rsidRPr="00AE46A7" w:rsidRDefault="0070156A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>
        <w:rPr>
          <w:rFonts w:ascii="Calibri" w:hAnsi="Calibri"/>
        </w:rPr>
        <w:t>V</w:t>
      </w:r>
      <w:r w:rsidR="00F8551B">
        <w:rPr>
          <w:rFonts w:ascii="Calibri" w:hAnsi="Calibri"/>
        </w:rPr>
        <w:t>otre CV</w:t>
      </w:r>
      <w:r>
        <w:rPr>
          <w:rFonts w:ascii="Calibri" w:hAnsi="Calibri"/>
        </w:rPr>
        <w:t> </w:t>
      </w:r>
      <w:r w:rsidR="00F8551B">
        <w:rPr>
          <w:rFonts w:ascii="Calibri" w:hAnsi="Calibri"/>
        </w:rPr>
        <w:t>;</w:t>
      </w:r>
    </w:p>
    <w:p w14:paraId="0EDC0254" w14:textId="4BD02CF8" w:rsidR="002A2BA4" w:rsidRDefault="002A2BA4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>
        <w:rPr>
          <w:rFonts w:ascii="Calibri" w:hAnsi="Calibri"/>
        </w:rPr>
        <w:t>Fournissez une lettre d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appui de votre superviseur actuel expliquant comment votre participation à ce</w:t>
      </w:r>
      <w:r w:rsidR="0070156A">
        <w:rPr>
          <w:rFonts w:ascii="Calibri" w:hAnsi="Calibri"/>
        </w:rPr>
        <w:t xml:space="preserve">tte formation </w:t>
      </w:r>
      <w:r>
        <w:rPr>
          <w:rFonts w:ascii="Calibri" w:hAnsi="Calibri"/>
        </w:rPr>
        <w:t>profitera à votre programme de recherche sur les cellules souches et à l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ensemble du programme de recherche de votre laboratoire.</w:t>
      </w:r>
    </w:p>
    <w:p w14:paraId="0633A957" w14:textId="2BB35BD2" w:rsidR="00E3154B" w:rsidRDefault="002A2BA4" w:rsidP="00E315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Les lettres doivent être transmises par courriel avant la date limite de la présentation d</w:t>
      </w:r>
      <w:r w:rsidR="0070156A">
        <w:t>’</w:t>
      </w:r>
      <w:r>
        <w:t>une demande, à l</w:t>
      </w:r>
      <w:r w:rsidR="0070156A">
        <w:t>’</w:t>
      </w:r>
      <w:r>
        <w:t xml:space="preserve">adresse </w:t>
      </w:r>
      <w:hyperlink r:id="rId12" w:tgtFrame="_blank" w:tooltip="mailto:earnold@stemcellnetwork.ca" w:history="1">
        <w:r w:rsidR="00E3154B"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earnold@stemcellnetwork.ca</w:t>
        </w:r>
      </w:hyperlink>
      <w:r w:rsidR="00E3154B">
        <w:t>.</w:t>
      </w:r>
    </w:p>
    <w:p w14:paraId="29521A3F" w14:textId="06F42D19" w:rsidR="002A2BA4" w:rsidRDefault="002A2BA4" w:rsidP="00492E25">
      <w:pPr>
        <w:widowControl w:val="0"/>
        <w:autoSpaceDE w:val="0"/>
        <w:autoSpaceDN w:val="0"/>
        <w:adjustRightInd w:val="0"/>
        <w:spacing w:after="200"/>
        <w:ind w:left="540"/>
        <w:jc w:val="both"/>
      </w:pPr>
    </w:p>
    <w:p w14:paraId="43B06953" w14:textId="77777777" w:rsidR="00492E25" w:rsidRPr="00492E25" w:rsidRDefault="00492E25" w:rsidP="00492E25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/>
        </w:rPr>
      </w:pPr>
    </w:p>
    <w:p w14:paraId="59A225D4" w14:textId="0C5A087A" w:rsidR="00132BE3" w:rsidRDefault="00132BE3">
      <w:pPr>
        <w:spacing w:after="0"/>
      </w:pPr>
    </w:p>
    <w:p w14:paraId="04B99F5E" w14:textId="77777777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>
        <w:rPr>
          <w:rFonts w:ascii="Calibri" w:hAnsi="Calibri"/>
          <w:color w:val="11877F"/>
          <w:sz w:val="28"/>
          <w:szCs w:val="28"/>
        </w:rPr>
        <w:t>Remarques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612DE6B1" w:rsidR="00130EB6" w:rsidRPr="00700F84" w:rsidRDefault="00130EB6" w:rsidP="00130EB6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 Le terme «</w:t>
      </w:r>
      <w:r w:rsidR="0070156A">
        <w:rPr>
          <w:rFonts w:ascii="Calibri" w:hAnsi="Calibri"/>
        </w:rPr>
        <w:t> </w:t>
      </w:r>
      <w:r>
        <w:rPr>
          <w:rFonts w:ascii="Calibri" w:hAnsi="Calibri"/>
        </w:rPr>
        <w:t>autochtone</w:t>
      </w:r>
      <w:r w:rsidR="0070156A">
        <w:rPr>
          <w:rFonts w:ascii="Calibri" w:hAnsi="Calibri"/>
        </w:rPr>
        <w:t> </w:t>
      </w:r>
      <w:r>
        <w:rPr>
          <w:rFonts w:ascii="Calibri" w:hAnsi="Calibri"/>
        </w:rPr>
        <w:t>» s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applique à un membre d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une Première Nation (Indien de l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Amérique du Nord), un Métis ou un Inuit.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11AF7CFE" w:rsidR="00130EB6" w:rsidRPr="00700F84" w:rsidRDefault="00130EB6" w:rsidP="00130EB6">
      <w:pPr>
        <w:spacing w:after="0"/>
        <w:rPr>
          <w:rFonts w:ascii="Calibri" w:hAnsi="Calibri" w:cs="Calibri"/>
        </w:rPr>
      </w:pPr>
      <w:r>
        <w:rPr>
          <w:rFonts w:ascii="Calibri" w:hAnsi="Calibri"/>
        </w:rPr>
        <w:t>** Une personne handicapée est une personne qui a une déficience physique, mentale, sensorielle, psychiatrique ou d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apprentissage durable ou récurrente et</w:t>
      </w:r>
      <w:r w:rsidR="0070156A">
        <w:rPr>
          <w:rFonts w:ascii="Calibri" w:hAnsi="Calibri"/>
        </w:rPr>
        <w:t> </w:t>
      </w:r>
      <w:r>
        <w:rPr>
          <w:rFonts w:ascii="Calibri" w:hAnsi="Calibri"/>
        </w:rPr>
        <w:t>:</w:t>
      </w:r>
    </w:p>
    <w:p w14:paraId="34BFE76D" w14:textId="4DAF1A02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qui</w:t>
      </w:r>
      <w:proofErr w:type="gramEnd"/>
      <w:r>
        <w:rPr>
          <w:rFonts w:ascii="Calibri" w:hAnsi="Calibri"/>
        </w:rPr>
        <w:t xml:space="preserve"> se considère désavantagée par rapport à l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emploi en raison de cette déficience, ou</w:t>
      </w:r>
    </w:p>
    <w:p w14:paraId="411E2334" w14:textId="5EB9BD66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qui</w:t>
      </w:r>
      <w:proofErr w:type="gramEnd"/>
      <w:r>
        <w:rPr>
          <w:rFonts w:ascii="Calibri" w:hAnsi="Calibri"/>
        </w:rPr>
        <w:t xml:space="preserve"> pense qu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un employeur ou un employeur potentiel est susceptible de considérer qu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elle est désavantagée par rapport à l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emploi en raison de cette déficience, et</w:t>
      </w:r>
    </w:p>
    <w:p w14:paraId="3C395D3B" w14:textId="0F77BEBA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/>
        </w:rPr>
        <w:t>comprend</w:t>
      </w:r>
      <w:proofErr w:type="gramEnd"/>
      <w:r>
        <w:rPr>
          <w:rFonts w:ascii="Calibri" w:hAnsi="Calibri"/>
        </w:rPr>
        <w:t xml:space="preserve"> les personnes dont les limitations fonctionnelles dues à leur déficience </w:t>
      </w:r>
      <w:r>
        <w:rPr>
          <w:rFonts w:ascii="Calibri" w:hAnsi="Calibri"/>
          <w:u w:val="single"/>
        </w:rPr>
        <w:t>peuvent</w:t>
      </w:r>
      <w:r>
        <w:rPr>
          <w:rFonts w:ascii="Calibri" w:hAnsi="Calibri"/>
        </w:rPr>
        <w:t xml:space="preserve"> avoir fait l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objet de mesures d</w:t>
      </w:r>
      <w:r w:rsidR="0070156A">
        <w:rPr>
          <w:rFonts w:ascii="Calibri" w:hAnsi="Calibri"/>
        </w:rPr>
        <w:t>’</w:t>
      </w:r>
      <w:r>
        <w:rPr>
          <w:rFonts w:ascii="Calibri" w:hAnsi="Calibri"/>
        </w:rPr>
        <w:t>adaptation à leur emploi ou lieu de travail actuel.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3"/>
      <w:footerReference w:type="even" r:id="rId14"/>
      <w:footerReference w:type="default" r:id="rId15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7623" w14:textId="77777777" w:rsidR="00E33E43" w:rsidRDefault="00E33E43" w:rsidP="007400AA">
      <w:r>
        <w:separator/>
      </w:r>
    </w:p>
  </w:endnote>
  <w:endnote w:type="continuationSeparator" w:id="0">
    <w:p w14:paraId="62AAAC22" w14:textId="77777777" w:rsidR="00E33E43" w:rsidRDefault="00E33E43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3DE9" w14:textId="77777777" w:rsidR="00E33E43" w:rsidRDefault="00E33E43" w:rsidP="007400AA">
      <w:r>
        <w:separator/>
      </w:r>
    </w:p>
  </w:footnote>
  <w:footnote w:type="continuationSeparator" w:id="0">
    <w:p w14:paraId="370530FA" w14:textId="77777777" w:rsidR="00E33E43" w:rsidRDefault="00E33E43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722" w14:textId="35FE8F60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6FD21717" w:rsidR="00BE1846" w:rsidRPr="00D01A53" w:rsidRDefault="00F9230F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Dossier de demande de formation</w:t>
    </w:r>
  </w:p>
  <w:p w14:paraId="438AB0B4" w14:textId="30B94D49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>
      <w:rPr>
        <w:rFonts w:ascii="Arial" w:hAnsi="Arial"/>
        <w:color w:val="000000" w:themeColor="text1"/>
      </w:rPr>
      <w:t xml:space="preserve">INDIQUER LE NOM DU DEMANDEUR ET DE L’ÉTABLISSEMENT ICI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17703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349F"/>
    <w:rsid w:val="001D7403"/>
    <w:rsid w:val="00200E38"/>
    <w:rsid w:val="00222548"/>
    <w:rsid w:val="002248F4"/>
    <w:rsid w:val="00230670"/>
    <w:rsid w:val="00236287"/>
    <w:rsid w:val="00242148"/>
    <w:rsid w:val="0024252F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597A"/>
    <w:rsid w:val="002F63EB"/>
    <w:rsid w:val="002F6A69"/>
    <w:rsid w:val="002F7731"/>
    <w:rsid w:val="003020DB"/>
    <w:rsid w:val="00311BE3"/>
    <w:rsid w:val="00312FC5"/>
    <w:rsid w:val="00322AFA"/>
    <w:rsid w:val="003312CA"/>
    <w:rsid w:val="0033607F"/>
    <w:rsid w:val="00340DA9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21913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2E25"/>
    <w:rsid w:val="0049467A"/>
    <w:rsid w:val="004A0728"/>
    <w:rsid w:val="004A08B0"/>
    <w:rsid w:val="004A311F"/>
    <w:rsid w:val="004A662E"/>
    <w:rsid w:val="004A7E89"/>
    <w:rsid w:val="004A7FD1"/>
    <w:rsid w:val="004B092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21E8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18D8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A2A"/>
    <w:rsid w:val="005A7E34"/>
    <w:rsid w:val="005B0606"/>
    <w:rsid w:val="005D0B3A"/>
    <w:rsid w:val="005D128D"/>
    <w:rsid w:val="005D739A"/>
    <w:rsid w:val="005E15DA"/>
    <w:rsid w:val="005E48CB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56A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47B2"/>
    <w:rsid w:val="007870A4"/>
    <w:rsid w:val="00796BDC"/>
    <w:rsid w:val="007A3D8E"/>
    <w:rsid w:val="007A5B40"/>
    <w:rsid w:val="007A664E"/>
    <w:rsid w:val="007A6A63"/>
    <w:rsid w:val="007B479D"/>
    <w:rsid w:val="007B67EF"/>
    <w:rsid w:val="007C226E"/>
    <w:rsid w:val="007C40A6"/>
    <w:rsid w:val="007C4A79"/>
    <w:rsid w:val="007C52C1"/>
    <w:rsid w:val="007C5A76"/>
    <w:rsid w:val="007D22C4"/>
    <w:rsid w:val="007D4AEE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68BA"/>
    <w:rsid w:val="008C6B89"/>
    <w:rsid w:val="008D3BD8"/>
    <w:rsid w:val="008D3DD0"/>
    <w:rsid w:val="008D3DDF"/>
    <w:rsid w:val="008D4CC2"/>
    <w:rsid w:val="008D54C6"/>
    <w:rsid w:val="008F4105"/>
    <w:rsid w:val="008F4BBE"/>
    <w:rsid w:val="008F51DE"/>
    <w:rsid w:val="00900E11"/>
    <w:rsid w:val="00905558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1F47"/>
    <w:rsid w:val="00964B4E"/>
    <w:rsid w:val="00973066"/>
    <w:rsid w:val="00973A6A"/>
    <w:rsid w:val="00980FF4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B7407"/>
    <w:rsid w:val="00AC02D8"/>
    <w:rsid w:val="00AC1477"/>
    <w:rsid w:val="00AC16AE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4FFB"/>
    <w:rsid w:val="00B75271"/>
    <w:rsid w:val="00B80153"/>
    <w:rsid w:val="00B839B2"/>
    <w:rsid w:val="00B83CCF"/>
    <w:rsid w:val="00B843F5"/>
    <w:rsid w:val="00B85883"/>
    <w:rsid w:val="00B87B70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E7DEB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B7DA2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154B"/>
    <w:rsid w:val="00E33E43"/>
    <w:rsid w:val="00E35EF1"/>
    <w:rsid w:val="00E4599D"/>
    <w:rsid w:val="00E5427D"/>
    <w:rsid w:val="00E546D7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1542"/>
    <w:rsid w:val="00F05CD2"/>
    <w:rsid w:val="00F07FB9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230F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0045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arnold@stemcellnetwork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old@stemcellnetwork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25739-4C90-4CBB-8D11-10D44ED7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Eleni Kanavas</cp:lastModifiedBy>
  <cp:revision>7</cp:revision>
  <cp:lastPrinted>2019-10-02T13:09:00Z</cp:lastPrinted>
  <dcterms:created xsi:type="dcterms:W3CDTF">2021-11-02T16:02:00Z</dcterms:created>
  <dcterms:modified xsi:type="dcterms:W3CDTF">2021-11-22T16:25:00Z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